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454937">
        <w:trPr>
          <w:trHeight w:val="1418"/>
        </w:trPr>
        <w:tc>
          <w:tcPr>
            <w:tcW w:w="5245" w:type="dxa"/>
          </w:tcPr>
          <w:p w14:paraId="31E658C1" w14:textId="600F12D8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454937" w:rsidRPr="00454937">
                  <w:rPr>
                    <w:rFonts w:ascii="Times New Roman" w:hAnsi="Times New Roman" w:cs="Times New Roman"/>
                    <w:sz w:val="28"/>
                    <w:szCs w:val="28"/>
                  </w:rPr>
                  <w:t>14.08.2024</w:t>
                </w:r>
              </w:sdtContent>
            </w:sdt>
            <w:r w:rsidR="004B7609" w:rsidRPr="0045493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454937" w:rsidRPr="00454937">
                  <w:rPr>
                    <w:rFonts w:ascii="Times New Roman" w:hAnsi="Times New Roman" w:cs="Times New Roman"/>
                    <w:sz w:val="28"/>
                    <w:szCs w:val="28"/>
                  </w:rPr>
                  <w:t>599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D52DC15" w14:textId="77777777" w:rsidR="00454937" w:rsidRDefault="0024242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резервных помещениях  </w:t>
            </w:r>
          </w:p>
          <w:p w14:paraId="3859B004" w14:textId="2ED1F5E2" w:rsidR="00500FE8" w:rsidRPr="00F75ACB" w:rsidRDefault="0024242B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для голосования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108840" w14:textId="77777777" w:rsidR="00454937" w:rsidRDefault="00454937" w:rsidP="000629EF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F97CED" w14:textId="308C1517" w:rsidR="002444A6" w:rsidRPr="002444A6" w:rsidRDefault="002444A6" w:rsidP="000629EF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1.1.9. перечнем поручений Губернатора Сахалинской области от </w:t>
      </w:r>
      <w:r w:rsidR="000629EF">
        <w:rPr>
          <w:rFonts w:ascii="Times New Roman" w:eastAsia="Times New Roman" w:hAnsi="Times New Roman" w:cs="Times New Roman"/>
          <w:sz w:val="28"/>
          <w:szCs w:val="28"/>
          <w:lang w:eastAsia="ru-RU"/>
        </w:rPr>
        <w:t>09.08.2024г. №24-ПП/24 главам муниципальных образований Сахалинской области</w:t>
      </w:r>
      <w:r w:rsidRPr="00244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целью организации непрерывности процесса проведения выборов </w:t>
      </w:r>
      <w:r w:rsidR="000629EF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Губернатора Сахалинской области</w:t>
      </w:r>
      <w:r w:rsidRPr="002444A6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 городского округа «Александровск-Сахалинский район» по</w:t>
      </w:r>
      <w:bookmarkStart w:id="0" w:name="_GoBack"/>
      <w:bookmarkEnd w:id="0"/>
      <w:r w:rsidRPr="002444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становляет:</w:t>
      </w:r>
    </w:p>
    <w:p w14:paraId="603A6105" w14:textId="77777777" w:rsidR="002444A6" w:rsidRPr="002444A6" w:rsidRDefault="002444A6" w:rsidP="000629EF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4A6">
        <w:rPr>
          <w:rFonts w:ascii="Times New Roman" w:eastAsia="Times New Roman" w:hAnsi="Times New Roman" w:cs="Times New Roman"/>
          <w:sz w:val="28"/>
          <w:szCs w:val="28"/>
          <w:lang w:eastAsia="ru-RU"/>
        </w:rPr>
        <w:t>1.Определить перечень резервных помещений для голосования (Приложение № 1).</w:t>
      </w:r>
    </w:p>
    <w:p w14:paraId="3AA8DD40" w14:textId="06AFDE59" w:rsidR="002444A6" w:rsidRPr="002444A6" w:rsidRDefault="002444A6" w:rsidP="000629EF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2.Признать утратившим силу постановление администрации городского округа «Александровск-Сахалинский район» от </w:t>
      </w:r>
      <w:r w:rsidR="000629EF">
        <w:rPr>
          <w:rFonts w:ascii="Times New Roman" w:eastAsia="Times New Roman" w:hAnsi="Times New Roman" w:cs="Times New Roman"/>
          <w:sz w:val="28"/>
          <w:szCs w:val="28"/>
          <w:lang w:eastAsia="ru-RU"/>
        </w:rPr>
        <w:t>10.01.2024 №2</w:t>
      </w:r>
      <w:r w:rsidRPr="00244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резервных помещениях для голосования».</w:t>
      </w:r>
    </w:p>
    <w:p w14:paraId="7B3CB152" w14:textId="77777777" w:rsidR="002444A6" w:rsidRPr="002444A6" w:rsidRDefault="002444A6" w:rsidP="000629EF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4A6">
        <w:rPr>
          <w:rFonts w:ascii="Times New Roman" w:eastAsia="Times New Roman" w:hAnsi="Times New Roman" w:cs="Times New Roman"/>
          <w:sz w:val="28"/>
          <w:szCs w:val="28"/>
          <w:lang w:eastAsia="ru-RU"/>
        </w:rPr>
        <w:t>3.Опубликовать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0BE749BB" w14:textId="626B8528" w:rsidR="00E1396E" w:rsidRDefault="002444A6" w:rsidP="000629EF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4A6">
        <w:rPr>
          <w:rFonts w:ascii="Times New Roman" w:eastAsia="Times New Roman" w:hAnsi="Times New Roman" w:cs="Times New Roman"/>
          <w:sz w:val="28"/>
          <w:szCs w:val="28"/>
          <w:lang w:eastAsia="ru-RU"/>
        </w:rPr>
        <w:t>4.Контроль за исполнением настоящего постановления оставляю за собой.</w:t>
      </w: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2C6658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C8FE2" w14:textId="77777777" w:rsidR="00F7259F" w:rsidRDefault="00F7259F" w:rsidP="00E654EF">
      <w:pPr>
        <w:spacing w:after="0" w:line="240" w:lineRule="auto"/>
      </w:pPr>
      <w:r>
        <w:separator/>
      </w:r>
    </w:p>
  </w:endnote>
  <w:endnote w:type="continuationSeparator" w:id="0">
    <w:p w14:paraId="592FEE36" w14:textId="77777777" w:rsidR="00F7259F" w:rsidRDefault="00F7259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F0172" w14:textId="77777777" w:rsidR="00F7259F" w:rsidRDefault="00F7259F" w:rsidP="00E654EF">
      <w:pPr>
        <w:spacing w:after="0" w:line="240" w:lineRule="auto"/>
      </w:pPr>
      <w:r>
        <w:separator/>
      </w:r>
    </w:p>
  </w:footnote>
  <w:footnote w:type="continuationSeparator" w:id="0">
    <w:p w14:paraId="669F9B74" w14:textId="77777777" w:rsidR="00F7259F" w:rsidRDefault="00F7259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29EF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44A6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49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259F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D207D5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F5E440-B12C-4FB1-904D-1A685157E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47</cp:revision>
  <cp:lastPrinted>2024-08-14T03:46:00Z</cp:lastPrinted>
  <dcterms:created xsi:type="dcterms:W3CDTF">2018-12-05T01:13:00Z</dcterms:created>
  <dcterms:modified xsi:type="dcterms:W3CDTF">2024-08-14T03:47:00Z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